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65F" w:rsidRDefault="00720DEF" w:rsidP="00244981">
      <w:pPr>
        <w:pStyle w:val="Ttulo1"/>
        <w:spacing w:before="0" w:after="0" w:line="276" w:lineRule="auto"/>
        <w:jc w:val="left"/>
      </w:pPr>
      <w:r>
        <w:t>Reciclagem a frio com espuma de asfalto – uma receita pioneira</w:t>
      </w:r>
    </w:p>
    <w:p w:rsidR="002E765F" w:rsidRDefault="002E765F" w:rsidP="002E765F">
      <w:pPr>
        <w:pStyle w:val="Text"/>
      </w:pPr>
    </w:p>
    <w:p w:rsidR="00244981" w:rsidRPr="00720DEF" w:rsidRDefault="00720DEF" w:rsidP="00244981">
      <w:pPr>
        <w:pStyle w:val="Text"/>
        <w:spacing w:line="276" w:lineRule="auto"/>
        <w:rPr>
          <w:rFonts w:cs="AvenirNextLTPro-Medium"/>
          <w:b/>
          <w:color w:val="000000"/>
          <w:szCs w:val="22"/>
        </w:rPr>
      </w:pPr>
      <w:r>
        <w:rPr>
          <w:b/>
          <w:color w:val="000000"/>
          <w:szCs w:val="22"/>
        </w:rPr>
        <w:t>Hoje em dia, a procura por tecnologias que permitem a economia de recursos é maior do que nunca. O processo de reciclagem a frio da Wirtgen tem sua eficiência reconhecida há anos e atende aos requisitos de amanhã.</w:t>
      </w:r>
    </w:p>
    <w:p w:rsidR="00720DEF" w:rsidRDefault="00720DEF" w:rsidP="00244981">
      <w:pPr>
        <w:pStyle w:val="Text"/>
        <w:spacing w:line="276" w:lineRule="auto"/>
        <w:rPr>
          <w:noProof/>
          <w:lang w:eastAsia="de-DE"/>
        </w:rPr>
      </w:pPr>
    </w:p>
    <w:p w:rsidR="00720DEF" w:rsidRDefault="00C14A2F" w:rsidP="00720DEF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  <w:r>
        <w:rPr>
          <w:sz w:val="22"/>
          <w:szCs w:val="22"/>
        </w:rPr>
        <w:t>Rodovias estão</w:t>
      </w:r>
      <w:r w:rsidR="00720DEF">
        <w:rPr>
          <w:sz w:val="22"/>
          <w:szCs w:val="22"/>
        </w:rPr>
        <w:t xml:space="preserve"> constantemente sujeitas a cargas pesadas </w:t>
      </w:r>
      <w:r>
        <w:rPr>
          <w:sz w:val="22"/>
          <w:szCs w:val="22"/>
        </w:rPr>
        <w:t xml:space="preserve">e </w:t>
      </w:r>
      <w:r w:rsidR="00720DEF">
        <w:rPr>
          <w:sz w:val="22"/>
          <w:szCs w:val="22"/>
        </w:rPr>
        <w:t>muitas vezes apresentam danos que se estendem até a sub-base. Para eliminá-los, é preciso reparar a estrut</w:t>
      </w:r>
      <w:r>
        <w:rPr>
          <w:sz w:val="22"/>
          <w:szCs w:val="22"/>
        </w:rPr>
        <w:t>ura inteira</w:t>
      </w:r>
      <w:r w:rsidR="00720DEF">
        <w:rPr>
          <w:sz w:val="22"/>
          <w:szCs w:val="22"/>
        </w:rPr>
        <w:t>. A possibilidade de reciclar completamente o material removido, bem como tratar o mesmo a baixo custo, tornam a reciclagem a frio, realizada de forma pioneira pela Wirtgen há 30 anos, uma alternativa ecológica e econômica.</w:t>
      </w:r>
    </w:p>
    <w:p w:rsidR="00720DEF" w:rsidRDefault="00720DEF" w:rsidP="00720DEF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</w:p>
    <w:p w:rsidR="00720DEF" w:rsidRPr="00F638E4" w:rsidRDefault="00FA2BD7" w:rsidP="00720DEF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Reabilitação da rodovia</w:t>
      </w:r>
      <w:r w:rsidR="00720DEF">
        <w:rPr>
          <w:b/>
          <w:bCs/>
          <w:sz w:val="22"/>
          <w:szCs w:val="22"/>
        </w:rPr>
        <w:t xml:space="preserve"> e</w:t>
      </w:r>
      <w:r>
        <w:rPr>
          <w:b/>
          <w:bCs/>
          <w:sz w:val="22"/>
          <w:szCs w:val="22"/>
        </w:rPr>
        <w:t>m um</w:t>
      </w:r>
      <w:r w:rsidR="00720DEF">
        <w:rPr>
          <w:b/>
          <w:bCs/>
          <w:sz w:val="22"/>
          <w:szCs w:val="22"/>
        </w:rPr>
        <w:t xml:space="preserve"> canteiro de obras móvel</w:t>
      </w:r>
    </w:p>
    <w:p w:rsidR="00720DEF" w:rsidRDefault="00720DEF" w:rsidP="00720DEF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  <w:r>
        <w:rPr>
          <w:sz w:val="22"/>
          <w:szCs w:val="22"/>
        </w:rPr>
        <w:t>A reciclagem a frio com o</w:t>
      </w:r>
      <w:r w:rsidR="00FA2BD7">
        <w:rPr>
          <w:sz w:val="22"/>
          <w:szCs w:val="22"/>
        </w:rPr>
        <w:t xml:space="preserve"> uso do </w:t>
      </w:r>
      <w:r>
        <w:rPr>
          <w:sz w:val="22"/>
          <w:szCs w:val="22"/>
        </w:rPr>
        <w:t>ligante</w:t>
      </w:r>
      <w:r w:rsidR="00FA2BD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espuma de asfalto é um processo mundialmente estabelecido, que chama cada vez mais a atenção dos órgãos oficiais de construção rodoviária e das empresas construtoras para </w:t>
      </w:r>
      <w:r w:rsidR="00FA2BD7">
        <w:rPr>
          <w:sz w:val="22"/>
          <w:szCs w:val="22"/>
        </w:rPr>
        <w:t>a reabilitação rodoviária</w:t>
      </w:r>
      <w:r>
        <w:rPr>
          <w:sz w:val="22"/>
          <w:szCs w:val="22"/>
        </w:rPr>
        <w:t xml:space="preserve">. </w:t>
      </w:r>
      <w:r w:rsidR="00FA2BD7">
        <w:rPr>
          <w:sz w:val="22"/>
          <w:szCs w:val="22"/>
        </w:rPr>
        <w:t>É possível obter</w:t>
      </w:r>
      <w:r>
        <w:rPr>
          <w:sz w:val="22"/>
          <w:szCs w:val="22"/>
        </w:rPr>
        <w:t xml:space="preserve"> camadas flexíveis e duráveis. Estas constituem, no pavimento, a base perfeita para a camada final de asfalto, com espessura reduzida. </w:t>
      </w:r>
      <w:r w:rsidR="00FA2BD7">
        <w:rPr>
          <w:sz w:val="22"/>
          <w:szCs w:val="22"/>
        </w:rPr>
        <w:t>A espuma é produzida a partir do ligante asfáltico</w:t>
      </w:r>
      <w:r>
        <w:rPr>
          <w:sz w:val="22"/>
          <w:szCs w:val="22"/>
        </w:rPr>
        <w:t xml:space="preserve"> comum, a uma temperatura de aproximadamente 175</w:t>
      </w:r>
      <w:r w:rsidR="00467CD6">
        <w:rPr>
          <w:sz w:val="22"/>
          <w:szCs w:val="22"/>
        </w:rPr>
        <w:t> </w:t>
      </w:r>
      <w:r>
        <w:rPr>
          <w:sz w:val="22"/>
          <w:szCs w:val="22"/>
        </w:rPr>
        <w:t>°C, usando tecnologias altamente modernas. Na versão in-situ, a adição do ligante à mistura de materiais minerais ocorre de forma precisa no interior da recicladora a frio Wirtgen 2200 CR e da 3800 CR ou da recicladora a frio e da estabilizadora de solo da série WR, por meio de sistemas de pulverização controlados por microprocessador. Isso possibilita a execução dos trabalhos na forma de canteiro de obras móvel.</w:t>
      </w:r>
    </w:p>
    <w:p w:rsidR="006915C4" w:rsidRDefault="006915C4" w:rsidP="006915C4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/>
          <w:bCs/>
          <w:sz w:val="22"/>
          <w:szCs w:val="22"/>
        </w:rPr>
      </w:pPr>
    </w:p>
    <w:p w:rsidR="00720DEF" w:rsidRPr="00F638E4" w:rsidRDefault="00720DEF" w:rsidP="00720DEF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Tecnologia de reciclagem a frio em alta</w:t>
      </w:r>
    </w:p>
    <w:p w:rsidR="00720DEF" w:rsidRPr="00F638E4" w:rsidRDefault="00720DEF" w:rsidP="00720DEF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/>
          <w:bCs/>
          <w:sz w:val="22"/>
          <w:szCs w:val="22"/>
        </w:rPr>
      </w:pPr>
      <w:r>
        <w:rPr>
          <w:sz w:val="22"/>
          <w:szCs w:val="22"/>
        </w:rPr>
        <w:t xml:space="preserve">O processo de reciclagem a frio se estabeleceu mundialmente. Na prática, é feita a distinção entre duas versões: in-situ (no local), com recicladoras a frio movidas a roda ou esteiras, e in-plant (na planta) com a KMA 220i, a usina </w:t>
      </w:r>
      <w:r w:rsidR="00322113">
        <w:rPr>
          <w:sz w:val="22"/>
          <w:szCs w:val="22"/>
        </w:rPr>
        <w:t xml:space="preserve">móvel para reciclagem a frio </w:t>
      </w:r>
      <w:r>
        <w:rPr>
          <w:sz w:val="22"/>
          <w:szCs w:val="22"/>
        </w:rPr>
        <w:t xml:space="preserve">da Wirtgen. Também é possível processar uma ampla diversidade de materiais construtivos, tais como asfalto fresado, </w:t>
      </w:r>
      <w:r w:rsidR="00511AEC">
        <w:rPr>
          <w:sz w:val="22"/>
          <w:szCs w:val="22"/>
        </w:rPr>
        <w:t xml:space="preserve">asfalto triturado ou </w:t>
      </w:r>
      <w:r>
        <w:rPr>
          <w:sz w:val="22"/>
          <w:szCs w:val="22"/>
        </w:rPr>
        <w:t xml:space="preserve">material novo. </w:t>
      </w:r>
      <w:r w:rsidR="00511AEC">
        <w:rPr>
          <w:sz w:val="22"/>
          <w:szCs w:val="22"/>
        </w:rPr>
        <w:t>A gama de</w:t>
      </w:r>
      <w:r>
        <w:rPr>
          <w:sz w:val="22"/>
          <w:szCs w:val="22"/>
        </w:rPr>
        <w:t xml:space="preserve"> aplica</w:t>
      </w:r>
      <w:r w:rsidR="00511AEC">
        <w:rPr>
          <w:sz w:val="22"/>
          <w:szCs w:val="22"/>
        </w:rPr>
        <w:t>ção da espuma de asfalto é ampla</w:t>
      </w:r>
      <w:r>
        <w:rPr>
          <w:sz w:val="22"/>
          <w:szCs w:val="22"/>
        </w:rPr>
        <w:t xml:space="preserve"> e resiste até mesmo às altas cargas causadas pelo trânsito, como é mostrado por dois exemplos no Brasil e na Grécia.</w:t>
      </w:r>
    </w:p>
    <w:p w:rsidR="00720DEF" w:rsidRPr="00F638E4" w:rsidRDefault="00720DEF" w:rsidP="00720DEF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/>
          <w:bCs/>
          <w:sz w:val="22"/>
          <w:szCs w:val="22"/>
        </w:rPr>
      </w:pPr>
    </w:p>
    <w:p w:rsidR="00720DEF" w:rsidRPr="00F638E4" w:rsidRDefault="00720DEF" w:rsidP="00720DEF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Brasil: trechos reciclados superam as expectativas</w:t>
      </w:r>
    </w:p>
    <w:p w:rsidR="00720DEF" w:rsidRPr="00F638E4" w:rsidRDefault="00720DEF" w:rsidP="00720DEF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  <w:r>
        <w:rPr>
          <w:sz w:val="22"/>
          <w:szCs w:val="22"/>
        </w:rPr>
        <w:t xml:space="preserve">A rodovia Ayrton Senna, em São Paulo, é percorrida por mais de 250.000 veículos por dia, 15% dos quais são caminhões. Durante os trabalhos de reparação realizados em 2011, o material fresado proveniente do bloco asfáltico foi reciclado junto com </w:t>
      </w:r>
      <w:r>
        <w:rPr>
          <w:sz w:val="22"/>
          <w:szCs w:val="22"/>
        </w:rPr>
        <w:lastRenderedPageBreak/>
        <w:t>espuma de asfalto numa usina para reciclagem a frio da Wirtgen e reaplicado em duas camadas (20 e 10 cm) utilizando uma pavimentadora. Em seguida, essa camada foi coberta por uma camada de revestimento asfáltica de 5 cm.</w:t>
      </w:r>
    </w:p>
    <w:p w:rsidR="00720DEF" w:rsidRPr="00F638E4" w:rsidRDefault="00720DEF" w:rsidP="00720DEF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</w:p>
    <w:p w:rsidR="00720DEF" w:rsidRPr="00F638E4" w:rsidRDefault="00720DEF" w:rsidP="00720DEF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Grécia: alta resistência há mais de 10 anos</w:t>
      </w:r>
    </w:p>
    <w:p w:rsidR="00720DEF" w:rsidRDefault="00720DEF" w:rsidP="00720DEF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  <w:r>
        <w:rPr>
          <w:sz w:val="22"/>
          <w:szCs w:val="22"/>
        </w:rPr>
        <w:t xml:space="preserve">Os projetos de reciclagem a frio com espuma de asfalto realizados na Grécia em 2003/2004, nas rodovias entre Iliki, Corinto e Atenas, mostram seu excelente desempenho há mais de dez anos, também com um alto nível de tráfego, com 40.000 veículos por dia, 25% deles de carga pesada. </w:t>
      </w:r>
    </w:p>
    <w:p w:rsidR="00720DEF" w:rsidRDefault="00720DEF" w:rsidP="00720DEF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</w:p>
    <w:p w:rsidR="00720DEF" w:rsidRPr="00F638E4" w:rsidRDefault="00720DEF" w:rsidP="00720DEF">
      <w:pPr>
        <w:spacing w:line="276" w:lineRule="auto"/>
        <w:jc w:val="both"/>
        <w:rPr>
          <w:rFonts w:cs="AvenirNextLTPro-Bold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Reciclagem a frio com a Wirtgen: experiência em aplicações</w:t>
      </w:r>
    </w:p>
    <w:p w:rsidR="00720DEF" w:rsidRDefault="00720DEF" w:rsidP="00720DEF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  <w:r>
        <w:rPr>
          <w:sz w:val="22"/>
          <w:szCs w:val="22"/>
        </w:rPr>
        <w:t xml:space="preserve">Para alcançar tais resultados, é necessária uma ampla investigação prévia de todo o revestimento asfáltico, bem como um minucioso teste de </w:t>
      </w:r>
      <w:r w:rsidR="00511AEC">
        <w:rPr>
          <w:sz w:val="22"/>
          <w:szCs w:val="22"/>
        </w:rPr>
        <w:t>projeto</w:t>
      </w:r>
      <w:r>
        <w:rPr>
          <w:sz w:val="22"/>
          <w:szCs w:val="22"/>
        </w:rPr>
        <w:t xml:space="preserve"> da mistura com a espuma de asfalto. Além de oferecer o equipamento adequado para isso, a Wirtgen também disponibiliza amplos serviços de consultoria a clientes em todo o mundo. Os especialistas e engenheiros rodoviários da Wirtgen acompanham os projetos de clientes no local. Além disso, os treinamentos e cursos oferecidos pela Wirtgen transmitem um amplo know-how em aplicações relacionadas à reciclagem a frio.</w:t>
      </w:r>
    </w:p>
    <w:p w:rsidR="00A555D0" w:rsidRDefault="00A555D0" w:rsidP="00720DEF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</w:p>
    <w:p w:rsidR="008A797B" w:rsidRPr="00F638E4" w:rsidRDefault="008A797B" w:rsidP="008A797B">
      <w:pPr>
        <w:spacing w:line="276" w:lineRule="auto"/>
        <w:jc w:val="both"/>
        <w:rPr>
          <w:rFonts w:cs="AvenirNextLTPro-Bold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Equipamentos complementares para reciclagem a frio da Wirtgen.</w:t>
      </w:r>
    </w:p>
    <w:p w:rsidR="008A797B" w:rsidRPr="00720DEF" w:rsidRDefault="008A797B" w:rsidP="008A797B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Novo compactador de laboratório WLV 1</w:t>
      </w:r>
    </w:p>
    <w:p w:rsidR="008A797B" w:rsidRPr="00F638E4" w:rsidRDefault="008A797B" w:rsidP="008A797B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  <w:r>
        <w:rPr>
          <w:sz w:val="22"/>
          <w:szCs w:val="22"/>
        </w:rPr>
        <w:t>Para produzir as amostras, a Wirtgen desenvolveu o novo compactador de laboratório WLV 1. O processo de compactação</w:t>
      </w:r>
      <w:r w:rsidR="00322113">
        <w:rPr>
          <w:sz w:val="22"/>
          <w:szCs w:val="22"/>
        </w:rPr>
        <w:t>,</w:t>
      </w:r>
      <w:r>
        <w:rPr>
          <w:sz w:val="22"/>
          <w:szCs w:val="22"/>
        </w:rPr>
        <w:t xml:space="preserve"> desenvolvido especialmente para a aplicação de reciclagem a frio</w:t>
      </w:r>
      <w:r w:rsidR="00322113">
        <w:rPr>
          <w:sz w:val="22"/>
          <w:szCs w:val="22"/>
        </w:rPr>
        <w:t>,</w:t>
      </w:r>
      <w:r>
        <w:rPr>
          <w:sz w:val="22"/>
          <w:szCs w:val="22"/>
        </w:rPr>
        <w:t xml:space="preserve"> possibilita a confecção de amostras grandes, para a realização de testes triaxiais, bem como de pequenas amostras, para o teste de resistência à tração.</w:t>
      </w:r>
    </w:p>
    <w:p w:rsidR="008A797B" w:rsidRPr="00F638E4" w:rsidRDefault="008A797B" w:rsidP="008A797B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</w:p>
    <w:p w:rsidR="008A797B" w:rsidRPr="00720DEF" w:rsidRDefault="008A797B" w:rsidP="008A797B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Misturador de laboratório WLM 30</w:t>
      </w:r>
    </w:p>
    <w:p w:rsidR="008A797B" w:rsidRPr="008269A1" w:rsidRDefault="008A797B" w:rsidP="008A797B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  <w:r w:rsidRPr="008269A1">
        <w:rPr>
          <w:sz w:val="22"/>
          <w:szCs w:val="22"/>
        </w:rPr>
        <w:t xml:space="preserve">Com o misturador de laboratório, é possível definir em pouco tempo a composição de mistura adequada e produzir diversas receitas de misturas de forma confiável. A WLM 30 possui capacidade para aproximadamente 30 kg de material, além de ter ajuste de tempo de mistura e velocidade de giro variáveis. </w:t>
      </w:r>
    </w:p>
    <w:p w:rsidR="008A797B" w:rsidRPr="008269A1" w:rsidRDefault="008A797B" w:rsidP="008A797B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/>
          <w:bCs/>
          <w:sz w:val="22"/>
          <w:szCs w:val="22"/>
        </w:rPr>
      </w:pPr>
    </w:p>
    <w:p w:rsidR="008A797B" w:rsidRPr="00720DEF" w:rsidRDefault="008A797B" w:rsidP="008A797B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Cs/>
          <w:i/>
          <w:sz w:val="22"/>
          <w:szCs w:val="22"/>
        </w:rPr>
      </w:pPr>
      <w:r w:rsidRPr="008269A1">
        <w:rPr>
          <w:bCs/>
          <w:i/>
          <w:sz w:val="22"/>
          <w:szCs w:val="22"/>
        </w:rPr>
        <w:t>Sistema de laboratório móvel WLB</w:t>
      </w:r>
      <w:r>
        <w:rPr>
          <w:bCs/>
          <w:i/>
          <w:sz w:val="22"/>
          <w:szCs w:val="22"/>
        </w:rPr>
        <w:t xml:space="preserve"> 10 S</w:t>
      </w:r>
    </w:p>
    <w:p w:rsidR="008A797B" w:rsidRDefault="008A797B" w:rsidP="008A797B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  <w:r>
        <w:rPr>
          <w:sz w:val="22"/>
          <w:szCs w:val="22"/>
        </w:rPr>
        <w:t>Por meio de ensaios prévios com o sistema de laboratório WLB 10 S, é possível definir precisamente a qualidade da espuma de asfalto, antes mesmo do início da obra. Graças à operação extremamente simples, é possível variar rapidamente parâmetros como quantidade de água, pressão do ar e temperatura.</w:t>
      </w:r>
    </w:p>
    <w:p w:rsidR="008B3DF2" w:rsidRDefault="008B3DF2" w:rsidP="008A797B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</w:p>
    <w:p w:rsidR="008B3DF2" w:rsidRPr="00F638E4" w:rsidRDefault="008B3DF2" w:rsidP="008B3DF2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 que é espuma de asfalto e como ela é produzida?</w:t>
      </w:r>
    </w:p>
    <w:p w:rsidR="008B3DF2" w:rsidRPr="00F638E4" w:rsidRDefault="008B3DF2" w:rsidP="008A797B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  <w:r>
        <w:rPr>
          <w:sz w:val="22"/>
          <w:szCs w:val="22"/>
        </w:rPr>
        <w:t xml:space="preserve">Para produzir espuma de asfalto, pequenas quantidades de água e ar são injetadas com alta pressão </w:t>
      </w:r>
      <w:r w:rsidR="00764F3D">
        <w:rPr>
          <w:sz w:val="22"/>
          <w:szCs w:val="22"/>
        </w:rPr>
        <w:t>ao</w:t>
      </w:r>
      <w:bookmarkStart w:id="0" w:name="_GoBack"/>
      <w:bookmarkEnd w:id="0"/>
      <w:r>
        <w:rPr>
          <w:sz w:val="22"/>
          <w:szCs w:val="22"/>
        </w:rPr>
        <w:t xml:space="preserve"> betume quente. Em seguida, a água é vaporizada e faz com que o betume se transforme em espuma, numa expansão repentina, atingindo um volume de 15 a 20 vezes maior que o original. Em seguida, a espuma é introduzida </w:t>
      </w:r>
      <w:r>
        <w:rPr>
          <w:sz w:val="22"/>
          <w:szCs w:val="22"/>
        </w:rPr>
        <w:lastRenderedPageBreak/>
        <w:t>diretamente num misturador, através de bicos injetores, e misturada com materiais frios e úmidos. A qualidade da espuma de asfalto é descrita principalmente pelos parâmetros “expansão” e “meia-vida”. Quanto maior a expansão e a meia-vida, mais fácil se torna o processamento da espuma de asfalto.</w:t>
      </w:r>
    </w:p>
    <w:p w:rsidR="008A797B" w:rsidRPr="00F638E4" w:rsidRDefault="008A797B" w:rsidP="008A797B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/>
          <w:bCs/>
          <w:sz w:val="22"/>
          <w:szCs w:val="22"/>
        </w:rPr>
      </w:pPr>
    </w:p>
    <w:p w:rsidR="00A555D0" w:rsidRPr="00A555D0" w:rsidRDefault="00A555D0" w:rsidP="00720DEF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b/>
          <w:sz w:val="22"/>
          <w:szCs w:val="22"/>
        </w:rPr>
      </w:pPr>
      <w:r>
        <w:rPr>
          <w:b/>
          <w:sz w:val="22"/>
          <w:szCs w:val="22"/>
        </w:rPr>
        <w:t>Reciclagem a frio: resumo das vantagens:</w:t>
      </w:r>
    </w:p>
    <w:p w:rsidR="00A555D0" w:rsidRPr="00F638E4" w:rsidRDefault="00A555D0" w:rsidP="00A555D0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  <w:r>
        <w:rPr>
          <w:sz w:val="22"/>
          <w:szCs w:val="22"/>
        </w:rPr>
        <w:t>&gt; Extrema durabilidade das camadas</w:t>
      </w:r>
    </w:p>
    <w:p w:rsidR="00A555D0" w:rsidRPr="00F638E4" w:rsidRDefault="00A555D0" w:rsidP="00A555D0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  <w:r>
        <w:rPr>
          <w:sz w:val="22"/>
          <w:szCs w:val="22"/>
        </w:rPr>
        <w:t>&gt; Alta economia</w:t>
      </w:r>
    </w:p>
    <w:p w:rsidR="00A555D0" w:rsidRPr="00F638E4" w:rsidRDefault="00A555D0" w:rsidP="00A555D0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  <w:r>
        <w:rPr>
          <w:sz w:val="22"/>
          <w:szCs w:val="22"/>
        </w:rPr>
        <w:t>&gt; Economia de recursos com 100% de reciclagem</w:t>
      </w:r>
    </w:p>
    <w:p w:rsidR="00A555D0" w:rsidRPr="00F638E4" w:rsidRDefault="00A555D0" w:rsidP="00A555D0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  <w:r>
        <w:rPr>
          <w:sz w:val="22"/>
          <w:szCs w:val="22"/>
        </w:rPr>
        <w:t>&gt; Baixa produção de CO</w:t>
      </w:r>
      <w:r>
        <w:rPr>
          <w:sz w:val="22"/>
          <w:szCs w:val="22"/>
          <w:vertAlign w:val="subscript"/>
        </w:rPr>
        <w:t>2</w:t>
      </w:r>
    </w:p>
    <w:p w:rsidR="00A555D0" w:rsidRPr="00F638E4" w:rsidRDefault="00A555D0" w:rsidP="00A555D0">
      <w:pPr>
        <w:spacing w:line="276" w:lineRule="auto"/>
        <w:jc w:val="both"/>
        <w:rPr>
          <w:rFonts w:cs="AvenirNextLTPro-Regular"/>
          <w:sz w:val="22"/>
          <w:szCs w:val="22"/>
        </w:rPr>
      </w:pPr>
      <w:r>
        <w:rPr>
          <w:sz w:val="22"/>
          <w:szCs w:val="22"/>
        </w:rPr>
        <w:t>&gt; Redução do tempo de obra</w:t>
      </w:r>
    </w:p>
    <w:p w:rsidR="00A555D0" w:rsidRDefault="00A555D0" w:rsidP="00720DEF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</w:p>
    <w:p w:rsidR="008A797B" w:rsidRDefault="008A797B" w:rsidP="00720DEF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</w:p>
    <w:p w:rsidR="008A797B" w:rsidRDefault="008A797B" w:rsidP="00720DEF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</w:rPr>
      </w:pPr>
    </w:p>
    <w:p w:rsidR="002E765F" w:rsidRPr="0014683F" w:rsidRDefault="002E765F" w:rsidP="00C644CA">
      <w:pPr>
        <w:pStyle w:val="Text"/>
      </w:pPr>
    </w:p>
    <w:p w:rsidR="00D166AC" w:rsidRDefault="002844EF" w:rsidP="00C644CA">
      <w:pPr>
        <w:pStyle w:val="HeadlineFotos"/>
      </w:pPr>
      <w:r>
        <w:rPr>
          <w:rFonts w:ascii="Verdana" w:hAnsi="Verdana"/>
          <w:caps w:val="0"/>
          <w:szCs w:val="22"/>
        </w:rPr>
        <w:t>Fotos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3"/>
        <w:gridCol w:w="4845"/>
      </w:tblGrid>
      <w:tr w:rsidR="00D166AC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D166AC" w:rsidP="00D166AC">
            <w:r>
              <w:rPr>
                <w:noProof/>
                <w:lang w:eastAsia="pt-BR"/>
              </w:rPr>
              <w:drawing>
                <wp:inline distT="0" distB="0" distL="0" distR="0" wp14:anchorId="33AF6EDA" wp14:editId="6C3C671A">
                  <wp:extent cx="2668378" cy="1778918"/>
                  <wp:effectExtent l="0" t="0" r="0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7E7A74" w:rsidRDefault="0014683F" w:rsidP="006F5556">
            <w:pPr>
              <w:pStyle w:val="Ttulo3"/>
              <w:outlineLvl w:val="2"/>
            </w:pPr>
            <w:r>
              <w:t>W_photo_WR240i_00439_HI</w:t>
            </w:r>
          </w:p>
          <w:p w:rsidR="007E7A74" w:rsidRPr="00A77D2F" w:rsidRDefault="007E7A74" w:rsidP="00FE44E3">
            <w:pPr>
              <w:autoSpaceDE w:val="0"/>
              <w:autoSpaceDN w:val="0"/>
              <w:adjustRightInd w:val="0"/>
              <w:spacing w:line="276" w:lineRule="auto"/>
              <w:rPr>
                <w:rFonts w:cs="AvenirNextLTPro-Bold"/>
                <w:bCs/>
                <w:sz w:val="20"/>
              </w:rPr>
            </w:pPr>
            <w:r>
              <w:rPr>
                <w:bCs/>
                <w:sz w:val="20"/>
              </w:rPr>
              <w:t>A espuma de asfalto possibilita a fabricação econômica de camadas de base de alta qualidade utilizando mistura fria.</w:t>
            </w:r>
          </w:p>
          <w:p w:rsidR="00D166AC" w:rsidRPr="005B3697" w:rsidRDefault="00D166AC" w:rsidP="006F5556">
            <w:pPr>
              <w:pStyle w:val="Ttulo3"/>
              <w:outlineLvl w:val="2"/>
            </w:pPr>
          </w:p>
        </w:tc>
      </w:tr>
    </w:tbl>
    <w:p w:rsidR="00D166AC" w:rsidRDefault="00D166AC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9"/>
        <w:gridCol w:w="4849"/>
      </w:tblGrid>
      <w:tr w:rsidR="007E7A74" w:rsidTr="003068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6F5556" w:rsidRPr="00D166AC" w:rsidRDefault="006F5556" w:rsidP="0030681C">
            <w:r>
              <w:rPr>
                <w:noProof/>
                <w:lang w:eastAsia="pt-BR"/>
              </w:rPr>
              <w:drawing>
                <wp:inline distT="0" distB="0" distL="0" distR="0" wp14:anchorId="753E0225" wp14:editId="66E52EA4">
                  <wp:extent cx="2599194" cy="1961750"/>
                  <wp:effectExtent l="0" t="0" r="0" b="635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9194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6F5556" w:rsidRDefault="006F5556" w:rsidP="0030681C">
            <w:pPr>
              <w:pStyle w:val="Ttulo3"/>
              <w:outlineLvl w:val="2"/>
            </w:pPr>
            <w:r>
              <w:t>W_graphic_Schaumbitumen</w:t>
            </w:r>
            <w:r>
              <w:br/>
              <w:t>-00012_HI</w:t>
            </w:r>
          </w:p>
          <w:p w:rsidR="007E7A74" w:rsidRPr="00A77D2F" w:rsidRDefault="007E7A74" w:rsidP="00FE44E3">
            <w:pPr>
              <w:autoSpaceDE w:val="0"/>
              <w:autoSpaceDN w:val="0"/>
              <w:adjustRightInd w:val="0"/>
              <w:spacing w:line="276" w:lineRule="auto"/>
              <w:rPr>
                <w:rFonts w:cs="AvenirNextLTPro-Bold"/>
                <w:bCs/>
                <w:sz w:val="20"/>
              </w:rPr>
            </w:pPr>
            <w:r>
              <w:rPr>
                <w:bCs/>
                <w:sz w:val="20"/>
              </w:rPr>
              <w:t>1 + 2 | O processo de transformação em espuma ocorre na câmara de expansão, onde ar e água são pulverizados com aproximadamente 5 bar em betume numa temperatura entre 160 e 180 ºC.</w:t>
            </w:r>
          </w:p>
          <w:p w:rsidR="007E7A74" w:rsidRPr="007E7A74" w:rsidRDefault="007E7A74" w:rsidP="007E7A74">
            <w:pPr>
              <w:pStyle w:val="Text"/>
            </w:pPr>
          </w:p>
        </w:tc>
      </w:tr>
    </w:tbl>
    <w:p w:rsidR="006F5556" w:rsidRDefault="006F5556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5"/>
        <w:gridCol w:w="4853"/>
      </w:tblGrid>
      <w:tr w:rsidR="006F5556" w:rsidTr="003068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6F5556" w:rsidRPr="00D166AC" w:rsidRDefault="006F5556" w:rsidP="0030681C">
            <w:r>
              <w:rPr>
                <w:noProof/>
                <w:lang w:eastAsia="pt-BR"/>
              </w:rPr>
              <w:lastRenderedPageBreak/>
              <w:drawing>
                <wp:inline distT="0" distB="0" distL="0" distR="0" wp14:anchorId="0F05E596" wp14:editId="70455ED1">
                  <wp:extent cx="2648196" cy="1471312"/>
                  <wp:effectExtent l="0" t="0" r="0" b="0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8196" cy="1471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6F5556" w:rsidRDefault="00FF6C5B" w:rsidP="0030681C">
            <w:pPr>
              <w:pStyle w:val="Ttulo3"/>
              <w:outlineLvl w:val="2"/>
            </w:pPr>
            <w:r>
              <w:t>W_graphic_WR240_00052_HI</w:t>
            </w:r>
          </w:p>
          <w:p w:rsidR="007E7A74" w:rsidRPr="00A77D2F" w:rsidRDefault="007E7A74" w:rsidP="007E7A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AvenirNextLTPro-Bold"/>
                <w:bCs/>
                <w:sz w:val="20"/>
              </w:rPr>
            </w:pPr>
            <w:r>
              <w:rPr>
                <w:bCs/>
                <w:sz w:val="20"/>
              </w:rPr>
              <w:t>Adição de espuma de asfalto e água a uma mistura de materiais minerais através de sistemas de injeção separados.</w:t>
            </w:r>
          </w:p>
          <w:p w:rsidR="007E7A74" w:rsidRPr="007E7A74" w:rsidRDefault="007E7A74" w:rsidP="007E7A74">
            <w:pPr>
              <w:pStyle w:val="Text"/>
            </w:pPr>
          </w:p>
        </w:tc>
      </w:tr>
    </w:tbl>
    <w:p w:rsidR="006F5556" w:rsidRDefault="006F5556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80"/>
        <w:gridCol w:w="4928"/>
      </w:tblGrid>
      <w:tr w:rsidR="006F5556" w:rsidTr="003068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6F5556" w:rsidRPr="00D166AC" w:rsidRDefault="006F5556" w:rsidP="0030681C">
            <w:r>
              <w:rPr>
                <w:noProof/>
                <w:lang w:eastAsia="pt-BR"/>
              </w:rPr>
              <w:drawing>
                <wp:inline distT="0" distB="0" distL="0" distR="0" wp14:anchorId="32F4D1B8" wp14:editId="751E5EA0">
                  <wp:extent cx="1995144" cy="1961750"/>
                  <wp:effectExtent l="0" t="0" r="5715" b="635"/>
                  <wp:docPr id="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5144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6F5556" w:rsidRPr="00C14A2F" w:rsidRDefault="007E7A74" w:rsidP="0030681C">
            <w:pPr>
              <w:pStyle w:val="Ttulo3"/>
              <w:outlineLvl w:val="2"/>
              <w:rPr>
                <w:lang w:val="en-US"/>
              </w:rPr>
            </w:pPr>
            <w:r w:rsidRPr="00C14A2F">
              <w:rPr>
                <w:lang w:val="en-US"/>
              </w:rPr>
              <w:t>W_composing_title_Laboratory-</w:t>
            </w:r>
            <w:r w:rsidRPr="00C14A2F">
              <w:rPr>
                <w:lang w:val="en-US"/>
              </w:rPr>
              <w:br/>
              <w:t>Handbook_00001_HI</w:t>
            </w:r>
          </w:p>
          <w:p w:rsidR="007E7A74" w:rsidRPr="00A77D2F" w:rsidRDefault="007E7A74" w:rsidP="007E7A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AvenirNextLTPro-Bold"/>
                <w:bCs/>
                <w:sz w:val="20"/>
              </w:rPr>
            </w:pPr>
            <w:r>
              <w:rPr>
                <w:bCs/>
                <w:sz w:val="20"/>
              </w:rPr>
              <w:t>Seja como laboratório especializado para construção de vias ou centro de pesquisa: os equipamentos de laboratório da Wirtgen oferecem a todos os especialistas em execução de obras ou consultoria o auxílio ideal para aplicações de reciclagem a frio com espuma de asfalto.</w:t>
            </w:r>
          </w:p>
          <w:p w:rsidR="007E7A74" w:rsidRPr="007E7A74" w:rsidRDefault="007E7A74" w:rsidP="007E7A74">
            <w:pPr>
              <w:pStyle w:val="Text"/>
            </w:pPr>
          </w:p>
        </w:tc>
      </w:tr>
    </w:tbl>
    <w:p w:rsidR="006F5556" w:rsidRDefault="006F5556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47"/>
        <w:gridCol w:w="4861"/>
      </w:tblGrid>
      <w:tr w:rsidR="006F5556" w:rsidTr="003068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6F5556" w:rsidRPr="00D166AC" w:rsidRDefault="006F5556" w:rsidP="0030681C">
            <w:r>
              <w:rPr>
                <w:noProof/>
                <w:lang w:eastAsia="pt-BR"/>
              </w:rPr>
              <w:drawing>
                <wp:inline distT="0" distB="0" distL="0" distR="0" wp14:anchorId="62833F4E" wp14:editId="6020745E">
                  <wp:extent cx="2668378" cy="1773629"/>
                  <wp:effectExtent l="0" t="0" r="0" b="0"/>
                  <wp:docPr id="13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73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6F5556" w:rsidRDefault="006F5556" w:rsidP="0030681C">
            <w:pPr>
              <w:pStyle w:val="Ttulo3"/>
              <w:outlineLvl w:val="2"/>
            </w:pPr>
            <w:r>
              <w:t>W_photo_Laboratory_00014_HI</w:t>
            </w:r>
          </w:p>
          <w:p w:rsidR="007E7A74" w:rsidRPr="00A77D2F" w:rsidRDefault="007E7A74" w:rsidP="007E7A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AvenirNextLTPro-Bold"/>
                <w:bCs/>
                <w:sz w:val="20"/>
              </w:rPr>
            </w:pPr>
            <w:r>
              <w:rPr>
                <w:bCs/>
                <w:sz w:val="20"/>
              </w:rPr>
              <w:t xml:space="preserve">O betume utilizado para fabricação de espuma de asfalto está disponível em abundância em todo o mundo. </w:t>
            </w:r>
          </w:p>
          <w:p w:rsidR="007E7A74" w:rsidRPr="007E7A74" w:rsidRDefault="007E7A74" w:rsidP="007E7A74">
            <w:pPr>
              <w:pStyle w:val="Text"/>
            </w:pPr>
          </w:p>
        </w:tc>
      </w:tr>
    </w:tbl>
    <w:p w:rsidR="006F5556" w:rsidRDefault="006F5556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02"/>
        <w:gridCol w:w="4806"/>
      </w:tblGrid>
      <w:tr w:rsidR="006F5556" w:rsidTr="003068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6F5556" w:rsidRPr="00D166AC" w:rsidRDefault="006F5556" w:rsidP="0030681C">
            <w:r>
              <w:rPr>
                <w:noProof/>
                <w:lang w:eastAsia="pt-BR"/>
              </w:rPr>
              <w:drawing>
                <wp:inline distT="0" distB="0" distL="0" distR="0" wp14:anchorId="4E3AF8F5" wp14:editId="476DA612">
                  <wp:extent cx="2668378" cy="1778918"/>
                  <wp:effectExtent l="0" t="0" r="0" b="0"/>
                  <wp:docPr id="1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6F5556" w:rsidRPr="00C14A2F" w:rsidRDefault="006F5556" w:rsidP="0030681C">
            <w:pPr>
              <w:pStyle w:val="Ttulo3"/>
              <w:outlineLvl w:val="2"/>
              <w:rPr>
                <w:lang w:val="en-US"/>
              </w:rPr>
            </w:pPr>
            <w:r w:rsidRPr="00C14A2F">
              <w:rPr>
                <w:lang w:val="en-US"/>
              </w:rPr>
              <w:t>WG_Jobsite-Ayrton Senna Highway_</w:t>
            </w:r>
            <w:r w:rsidRPr="00C14A2F">
              <w:rPr>
                <w:lang w:val="en-US"/>
              </w:rPr>
              <w:br/>
              <w:t>09079_HI</w:t>
            </w:r>
          </w:p>
          <w:p w:rsidR="007E7A74" w:rsidRPr="00A77D2F" w:rsidRDefault="007E7A74" w:rsidP="007E7A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AvenirNextLTPro-Bold"/>
                <w:bCs/>
                <w:sz w:val="20"/>
              </w:rPr>
            </w:pPr>
            <w:r>
              <w:rPr>
                <w:bCs/>
                <w:sz w:val="20"/>
              </w:rPr>
              <w:t xml:space="preserve">O sistema de laboratório WLB 10 S da Wirtgen permite realizar séries de medição para determinar as propriedades da espuma de asfalto. </w:t>
            </w:r>
          </w:p>
          <w:p w:rsidR="007E7A74" w:rsidRPr="007E7A74" w:rsidRDefault="007E7A74" w:rsidP="007E7A74">
            <w:pPr>
              <w:pStyle w:val="Text"/>
            </w:pPr>
          </w:p>
        </w:tc>
      </w:tr>
    </w:tbl>
    <w:p w:rsidR="006F5556" w:rsidRDefault="006F5556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47"/>
        <w:gridCol w:w="4861"/>
      </w:tblGrid>
      <w:tr w:rsidR="006F5556" w:rsidTr="003068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6F5556" w:rsidRPr="00D166AC" w:rsidRDefault="006F5556" w:rsidP="0030681C">
            <w:r>
              <w:rPr>
                <w:noProof/>
                <w:lang w:eastAsia="pt-BR"/>
              </w:rPr>
              <w:lastRenderedPageBreak/>
              <w:drawing>
                <wp:inline distT="0" distB="0" distL="0" distR="0" wp14:anchorId="77559D4E" wp14:editId="2A80A4DC">
                  <wp:extent cx="2668378" cy="1773629"/>
                  <wp:effectExtent l="0" t="0" r="0" b="0"/>
                  <wp:docPr id="15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73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6F5556" w:rsidRDefault="006F5556" w:rsidP="0030681C">
            <w:pPr>
              <w:pStyle w:val="Ttulo3"/>
              <w:outlineLvl w:val="2"/>
            </w:pPr>
            <w:r>
              <w:t>W_photo_Laboratory_00013_HI</w:t>
            </w:r>
          </w:p>
          <w:p w:rsidR="007E7A74" w:rsidRPr="003D76F2" w:rsidRDefault="008B3DF2" w:rsidP="008B3DF2">
            <w:pPr>
              <w:pStyle w:val="Text"/>
              <w:rPr>
                <w:sz w:val="20"/>
              </w:rPr>
            </w:pPr>
            <w:r>
              <w:rPr>
                <w:sz w:val="20"/>
              </w:rPr>
              <w:t>O pugmill de duplo eixo WLM 30, adequado para lotes de aproximadamente 30 kg, destaca-se pela alta intensidade de mistura.</w:t>
            </w:r>
          </w:p>
        </w:tc>
      </w:tr>
    </w:tbl>
    <w:p w:rsidR="006F5556" w:rsidRDefault="006F5556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1"/>
        <w:gridCol w:w="4837"/>
      </w:tblGrid>
      <w:tr w:rsidR="009517BD" w:rsidTr="003068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9517BD" w:rsidRPr="00D166AC" w:rsidRDefault="009517BD" w:rsidP="0030681C">
            <w:r>
              <w:rPr>
                <w:noProof/>
                <w:lang w:eastAsia="pt-BR"/>
              </w:rPr>
              <w:drawing>
                <wp:inline distT="0" distB="0" distL="0" distR="0" wp14:anchorId="5E6B9CA4" wp14:editId="61652BB3">
                  <wp:extent cx="2668378" cy="1778918"/>
                  <wp:effectExtent l="0" t="0" r="0" b="0"/>
                  <wp:docPr id="16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9517BD" w:rsidRDefault="009517BD" w:rsidP="0030681C">
            <w:pPr>
              <w:pStyle w:val="Ttulo3"/>
              <w:outlineLvl w:val="2"/>
            </w:pPr>
            <w:r>
              <w:t>W_photo_WLV1_00195_HI</w:t>
            </w:r>
          </w:p>
          <w:p w:rsidR="007E7A74" w:rsidRPr="00A77D2F" w:rsidRDefault="007E7A74" w:rsidP="007E7A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A WLV 1 permite confeccionar amostras de diferentes alturas, de acordo com o procedimento de teste. O teste de qualidade ocorre na sequência, por meio do ensaio de resistência à tração.</w:t>
            </w:r>
          </w:p>
          <w:p w:rsidR="007E7A74" w:rsidRPr="007E7A74" w:rsidRDefault="007E7A74" w:rsidP="007E7A74">
            <w:pPr>
              <w:pStyle w:val="Text"/>
            </w:pPr>
          </w:p>
        </w:tc>
      </w:tr>
    </w:tbl>
    <w:p w:rsidR="009517BD" w:rsidRDefault="009517BD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8"/>
        <w:gridCol w:w="4890"/>
      </w:tblGrid>
      <w:tr w:rsidR="009517BD" w:rsidRPr="00E5698C" w:rsidTr="003068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9517BD" w:rsidRPr="00D166AC" w:rsidRDefault="009517BD" w:rsidP="0030681C">
            <w:r>
              <w:rPr>
                <w:noProof/>
                <w:lang w:eastAsia="pt-BR"/>
              </w:rPr>
              <w:drawing>
                <wp:inline distT="0" distB="0" distL="0" distR="0" wp14:anchorId="31633CF4" wp14:editId="47262818">
                  <wp:extent cx="1307833" cy="1961750"/>
                  <wp:effectExtent l="0" t="0" r="6985" b="635"/>
                  <wp:docPr id="1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7833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9517BD" w:rsidRPr="00C14A2F" w:rsidRDefault="009517BD" w:rsidP="007E7A74">
            <w:pPr>
              <w:pStyle w:val="Ttulo3"/>
              <w:jc w:val="left"/>
              <w:outlineLvl w:val="2"/>
              <w:rPr>
                <w:lang w:val="en-US"/>
              </w:rPr>
            </w:pPr>
            <w:r w:rsidRPr="00C14A2F">
              <w:rPr>
                <w:lang w:val="en-US"/>
              </w:rPr>
              <w:t>WG_Jobsite-Ayrton Senna Highway_</w:t>
            </w:r>
            <w:r w:rsidRPr="00C14A2F">
              <w:rPr>
                <w:lang w:val="en-US"/>
              </w:rPr>
              <w:br/>
              <w:t>08170_HI</w:t>
            </w:r>
          </w:p>
          <w:p w:rsidR="00FE44E3" w:rsidRPr="00FE44E3" w:rsidRDefault="00FE44E3" w:rsidP="00FE44E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AvenirNextLTPro-Bold"/>
                <w:bCs/>
                <w:sz w:val="20"/>
              </w:rPr>
            </w:pPr>
            <w:r>
              <w:rPr>
                <w:bCs/>
                <w:sz w:val="20"/>
              </w:rPr>
              <w:t>O sistema de laboratório WLB 10 S otimiza o processo de transformação em espuma através da adequação da temperatura e da adição de água.</w:t>
            </w:r>
          </w:p>
          <w:p w:rsidR="00E5698C" w:rsidRPr="00FE44E3" w:rsidRDefault="00E5698C" w:rsidP="00FE44E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AvenirNextLTPro-Bold"/>
                <w:bCs/>
                <w:sz w:val="20"/>
              </w:rPr>
            </w:pPr>
          </w:p>
          <w:p w:rsidR="00E5698C" w:rsidRPr="00FE44E3" w:rsidRDefault="00E5698C" w:rsidP="00E5698C">
            <w:pPr>
              <w:pStyle w:val="Text"/>
            </w:pPr>
          </w:p>
        </w:tc>
      </w:tr>
    </w:tbl>
    <w:p w:rsidR="009517BD" w:rsidRPr="00FE44E3" w:rsidRDefault="009517BD" w:rsidP="00D166AC">
      <w:pPr>
        <w:pStyle w:val="Text"/>
      </w:pPr>
    </w:p>
    <w:p w:rsidR="007E7A74" w:rsidRPr="00FE44E3" w:rsidRDefault="007E7A74" w:rsidP="00D166AC">
      <w:pPr>
        <w:pStyle w:val="Text"/>
      </w:pPr>
    </w:p>
    <w:p w:rsidR="007E7A74" w:rsidRPr="00FE44E3" w:rsidRDefault="007E7A74" w:rsidP="00D166AC">
      <w:pPr>
        <w:pStyle w:val="Text"/>
      </w:pPr>
    </w:p>
    <w:p w:rsidR="00C03396" w:rsidRDefault="00C03396" w:rsidP="00C03396">
      <w:pPr>
        <w:pStyle w:val="Text"/>
      </w:pPr>
      <w:r>
        <w:rPr>
          <w:i/>
          <w:u w:val="single"/>
        </w:rPr>
        <w:t>Nota:</w:t>
      </w:r>
      <w:r>
        <w:rPr>
          <w:i/>
        </w:rPr>
        <w:t xml:space="preserve"> Essas fotos servem apenas para a pré-visualização. Para a impressão nas publicações, favor utilizar as fotos em resolução de 300 dpi, disponíveis para download nos sites da Wirtgen GmbH/ Wirtgen Group.</w:t>
      </w:r>
    </w:p>
    <w:p w:rsidR="00244981" w:rsidRDefault="00244981" w:rsidP="00D166AC">
      <w:pPr>
        <w:pStyle w:val="Text"/>
      </w:pPr>
    </w:p>
    <w:p w:rsidR="000204ED" w:rsidRDefault="000204ED">
      <w:pPr>
        <w:rPr>
          <w:sz w:val="22"/>
        </w:rPr>
      </w:pPr>
      <w:r>
        <w:br w:type="page"/>
      </w:r>
    </w:p>
    <w:p w:rsidR="00C03396" w:rsidRDefault="00C03396" w:rsidP="00D166AC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>
              <w:rPr>
                <w:rFonts w:ascii="Verdana" w:hAnsi="Verdana"/>
                <w:caps w:val="0"/>
                <w:szCs w:val="22"/>
              </w:rPr>
              <w:t xml:space="preserve">Mais informações </w:t>
            </w:r>
          </w:p>
          <w:p w:rsidR="00D166AC" w:rsidRDefault="002844EF" w:rsidP="0034191A">
            <w:pPr>
              <w:pStyle w:val="HeadlineKontakte"/>
            </w:pPr>
            <w:r>
              <w:rPr>
                <w:rFonts w:ascii="Verdana" w:hAnsi="Verdana"/>
                <w:caps w:val="0"/>
                <w:szCs w:val="22"/>
              </w:rPr>
              <w:t>em</w:t>
            </w:r>
            <w:r>
              <w:t>:</w:t>
            </w:r>
          </w:p>
          <w:p w:rsidR="008D4AE7" w:rsidRPr="002D503E" w:rsidRDefault="008D4AE7" w:rsidP="008D4AE7">
            <w:pPr>
              <w:pStyle w:val="Text"/>
            </w:pPr>
            <w:r>
              <w:t>WIRTGEN GmbH</w:t>
            </w:r>
          </w:p>
          <w:p w:rsidR="008D4AE7" w:rsidRPr="002D503E" w:rsidRDefault="008D4AE7" w:rsidP="008D4AE7">
            <w:pPr>
              <w:pStyle w:val="Text"/>
            </w:pPr>
            <w:r>
              <w:t>Corporate Communications</w:t>
            </w:r>
          </w:p>
          <w:p w:rsidR="008D4AE7" w:rsidRPr="00C14A2F" w:rsidRDefault="008D4AE7" w:rsidP="008D4AE7">
            <w:pPr>
              <w:pStyle w:val="Text"/>
              <w:rPr>
                <w:lang w:val="en-US"/>
              </w:rPr>
            </w:pPr>
            <w:r w:rsidRPr="00C14A2F">
              <w:rPr>
                <w:lang w:val="en-US"/>
              </w:rPr>
              <w:t>Michaela Adams, Mario Linnemann</w:t>
            </w:r>
          </w:p>
          <w:p w:rsidR="008D4AE7" w:rsidRPr="00C14A2F" w:rsidRDefault="008D4AE7" w:rsidP="008D4AE7">
            <w:pPr>
              <w:pStyle w:val="Text"/>
              <w:rPr>
                <w:lang w:val="en-US"/>
              </w:rPr>
            </w:pPr>
            <w:r w:rsidRPr="00C14A2F">
              <w:rPr>
                <w:lang w:val="en-US"/>
              </w:rPr>
              <w:t>Reinhard-Wirtgen-Straße 2</w:t>
            </w:r>
          </w:p>
          <w:p w:rsidR="008D4AE7" w:rsidRPr="00C14A2F" w:rsidRDefault="008D4AE7" w:rsidP="008D4AE7">
            <w:pPr>
              <w:pStyle w:val="Text"/>
              <w:rPr>
                <w:lang w:val="en-US"/>
              </w:rPr>
            </w:pPr>
            <w:r w:rsidRPr="00C14A2F">
              <w:rPr>
                <w:lang w:val="en-US"/>
              </w:rPr>
              <w:t>53578 Windhagen</w:t>
            </w:r>
          </w:p>
          <w:p w:rsidR="008D4AE7" w:rsidRPr="00C14A2F" w:rsidRDefault="008D4AE7" w:rsidP="008D4AE7">
            <w:pPr>
              <w:pStyle w:val="Text"/>
              <w:rPr>
                <w:lang w:val="en-US"/>
              </w:rPr>
            </w:pPr>
            <w:r w:rsidRPr="00C14A2F">
              <w:rPr>
                <w:lang w:val="en-US"/>
              </w:rPr>
              <w:t>Deutschland</w:t>
            </w:r>
          </w:p>
          <w:p w:rsidR="008D4AE7" w:rsidRPr="00C14A2F" w:rsidRDefault="008D4AE7" w:rsidP="008D4AE7">
            <w:pPr>
              <w:pStyle w:val="Text"/>
              <w:rPr>
                <w:lang w:val="en-US"/>
              </w:rPr>
            </w:pPr>
          </w:p>
          <w:p w:rsidR="008D4AE7" w:rsidRDefault="008D4AE7" w:rsidP="008D4AE7">
            <w:pPr>
              <w:pStyle w:val="Text"/>
            </w:pPr>
            <w:r>
              <w:t>Telefon: +49 (0) 2645 131 – 4510</w:t>
            </w:r>
          </w:p>
          <w:p w:rsidR="008D4AE7" w:rsidRDefault="008D4AE7" w:rsidP="008D4AE7">
            <w:pPr>
              <w:pStyle w:val="Text"/>
            </w:pPr>
            <w:r>
              <w:t>Telefax: +49 (0) 2645 131 – 499</w:t>
            </w:r>
          </w:p>
          <w:p w:rsidR="008D4AE7" w:rsidRDefault="008D4AE7" w:rsidP="008D4AE7">
            <w:pPr>
              <w:pStyle w:val="Text"/>
            </w:pPr>
            <w:r>
              <w:t>e-mail: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C75" w:rsidRDefault="00646C75" w:rsidP="00E55534">
      <w:r>
        <w:separator/>
      </w:r>
    </w:p>
  </w:endnote>
  <w:endnote w:type="continuationSeparator" w:id="0">
    <w:p w:rsidR="00646C75" w:rsidRDefault="00646C75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NextLTPro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NextLT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NextLT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03E" w:rsidRDefault="002D503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TextodoEspaoReservado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764F3D">
                    <w:rPr>
                      <w:noProof/>
                    </w:rPr>
                    <w:t>06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Rodap"/>
        </w:pPr>
        <w:r>
          <w:rPr>
            <w:noProof/>
            <w:lang w:eastAsia="pt-BR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06F397F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nfase"/>
          <w:szCs w:val="16"/>
        </w:rPr>
        <w:id w:val="-2088915428"/>
        <w:lock w:val="sdtContentLocked"/>
      </w:sdtPr>
      <w:sdtEndPr>
        <w:rPr>
          <w:rStyle w:val="Fontepargpadro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Rodap"/>
                <w:spacing w:before="96" w:after="96"/>
              </w:pPr>
              <w:r w:rsidRPr="003E1CB6">
                <w:rPr>
                  <w:rStyle w:val="nfase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Rodap"/>
        </w:pPr>
        <w:r>
          <w:rPr>
            <w:noProof/>
            <w:lang w:eastAsia="pt-BR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A89E99C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C75" w:rsidRDefault="00646C75" w:rsidP="00E55534">
      <w:r>
        <w:separator/>
      </w:r>
    </w:p>
  </w:footnote>
  <w:footnote w:type="continuationSeparator" w:id="0">
    <w:p w:rsidR="00646C75" w:rsidRDefault="00646C75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03E" w:rsidRDefault="002D503E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Cabealho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tulo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Cabealho"/>
          <w:rPr>
            <w:sz w:val="14"/>
          </w:rPr>
        </w:pPr>
        <w:r w:rsidRPr="002E765F">
          <w:rPr>
            <w:noProof/>
            <w:sz w:val="14"/>
            <w:lang w:eastAsia="pt-BR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pt-BR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pt-BR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E7541B6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274487"/>
      <w:lock w:val="sdtContentLocked"/>
    </w:sdtPr>
    <w:sdtEndPr/>
    <w:sdtContent>
      <w:p w:rsidR="00A171F4" w:rsidRDefault="00A171F4">
        <w:pPr>
          <w:pStyle w:val="Cabealho"/>
        </w:pPr>
        <w:r>
          <w:rPr>
            <w:noProof/>
            <w:lang w:eastAsia="pt-BR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C3DCD3F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pt-BR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pt-BR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500pt;height:1500pt" o:bullet="t">
        <v:imagedata r:id="rId1" o:title="AZ_04a"/>
      </v:shape>
    </w:pict>
  </w:numPicBullet>
  <w:numPicBullet w:numPicBulletId="1">
    <w:pict>
      <v:shape id="_x0000_i1039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DEF"/>
    <w:rsid w:val="00003205"/>
    <w:rsid w:val="000204ED"/>
    <w:rsid w:val="00042106"/>
    <w:rsid w:val="0005285B"/>
    <w:rsid w:val="00066D09"/>
    <w:rsid w:val="0009665C"/>
    <w:rsid w:val="00103205"/>
    <w:rsid w:val="0012026F"/>
    <w:rsid w:val="00132055"/>
    <w:rsid w:val="0014683F"/>
    <w:rsid w:val="001B16BB"/>
    <w:rsid w:val="00244981"/>
    <w:rsid w:val="00253A2E"/>
    <w:rsid w:val="002844EF"/>
    <w:rsid w:val="00290DB9"/>
    <w:rsid w:val="0029634D"/>
    <w:rsid w:val="002D503E"/>
    <w:rsid w:val="002E765F"/>
    <w:rsid w:val="002F108B"/>
    <w:rsid w:val="00322113"/>
    <w:rsid w:val="0034191A"/>
    <w:rsid w:val="00343CC7"/>
    <w:rsid w:val="00384A08"/>
    <w:rsid w:val="003A753A"/>
    <w:rsid w:val="003D76F2"/>
    <w:rsid w:val="003E1CB6"/>
    <w:rsid w:val="003E2D0C"/>
    <w:rsid w:val="003E3CF6"/>
    <w:rsid w:val="003E759F"/>
    <w:rsid w:val="00403373"/>
    <w:rsid w:val="00406C81"/>
    <w:rsid w:val="00412545"/>
    <w:rsid w:val="00430BB0"/>
    <w:rsid w:val="00463D7D"/>
    <w:rsid w:val="00467CD6"/>
    <w:rsid w:val="00476F4D"/>
    <w:rsid w:val="00506409"/>
    <w:rsid w:val="00511AEC"/>
    <w:rsid w:val="00530E32"/>
    <w:rsid w:val="00556A94"/>
    <w:rsid w:val="005711A3"/>
    <w:rsid w:val="00573B2B"/>
    <w:rsid w:val="005A4F04"/>
    <w:rsid w:val="005B3697"/>
    <w:rsid w:val="005B5793"/>
    <w:rsid w:val="006330A2"/>
    <w:rsid w:val="00642EB6"/>
    <w:rsid w:val="00646C75"/>
    <w:rsid w:val="006915C4"/>
    <w:rsid w:val="006B73C9"/>
    <w:rsid w:val="006F5556"/>
    <w:rsid w:val="006F7602"/>
    <w:rsid w:val="00720DEF"/>
    <w:rsid w:val="00722A17"/>
    <w:rsid w:val="00757B83"/>
    <w:rsid w:val="00764F3D"/>
    <w:rsid w:val="007658CA"/>
    <w:rsid w:val="00791A69"/>
    <w:rsid w:val="00794830"/>
    <w:rsid w:val="00797CAA"/>
    <w:rsid w:val="007C2658"/>
    <w:rsid w:val="007E20D0"/>
    <w:rsid w:val="007E7A74"/>
    <w:rsid w:val="00805245"/>
    <w:rsid w:val="00820315"/>
    <w:rsid w:val="008269A1"/>
    <w:rsid w:val="00843B45"/>
    <w:rsid w:val="00863129"/>
    <w:rsid w:val="008A797B"/>
    <w:rsid w:val="008B3DF2"/>
    <w:rsid w:val="008C2DB2"/>
    <w:rsid w:val="008D4AE7"/>
    <w:rsid w:val="008D770E"/>
    <w:rsid w:val="0090337E"/>
    <w:rsid w:val="009517BD"/>
    <w:rsid w:val="00983C5E"/>
    <w:rsid w:val="009A7E90"/>
    <w:rsid w:val="009C2378"/>
    <w:rsid w:val="009D016F"/>
    <w:rsid w:val="009E251D"/>
    <w:rsid w:val="00A171F4"/>
    <w:rsid w:val="00A24EFC"/>
    <w:rsid w:val="00A555D0"/>
    <w:rsid w:val="00A977CE"/>
    <w:rsid w:val="00AD131F"/>
    <w:rsid w:val="00AF3B3A"/>
    <w:rsid w:val="00AF6569"/>
    <w:rsid w:val="00B06265"/>
    <w:rsid w:val="00B5695F"/>
    <w:rsid w:val="00B90F78"/>
    <w:rsid w:val="00BD1058"/>
    <w:rsid w:val="00BF56B2"/>
    <w:rsid w:val="00C03396"/>
    <w:rsid w:val="00C1451A"/>
    <w:rsid w:val="00C14A2F"/>
    <w:rsid w:val="00C457C3"/>
    <w:rsid w:val="00C5371F"/>
    <w:rsid w:val="00C644CA"/>
    <w:rsid w:val="00C73005"/>
    <w:rsid w:val="00CF36C9"/>
    <w:rsid w:val="00D166AC"/>
    <w:rsid w:val="00DC0D98"/>
    <w:rsid w:val="00E14608"/>
    <w:rsid w:val="00E17EE2"/>
    <w:rsid w:val="00E21E67"/>
    <w:rsid w:val="00E30EBF"/>
    <w:rsid w:val="00E52D70"/>
    <w:rsid w:val="00E55534"/>
    <w:rsid w:val="00E5698C"/>
    <w:rsid w:val="00E914D1"/>
    <w:rsid w:val="00F20920"/>
    <w:rsid w:val="00F56318"/>
    <w:rsid w:val="00F82525"/>
    <w:rsid w:val="00F97FEA"/>
    <w:rsid w:val="00FA2BD7"/>
    <w:rsid w:val="00FE44E3"/>
    <w:rsid w:val="00FF52AE"/>
    <w:rsid w:val="00FF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16"/>
        <w:szCs w:val="16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B5695F"/>
  </w:style>
  <w:style w:type="paragraph" w:styleId="Ttulo1">
    <w:name w:val="heading 1"/>
    <w:basedOn w:val="Normal"/>
    <w:next w:val="Text"/>
    <w:link w:val="Ttulo1Char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Ttulo2">
    <w:name w:val="heading 2"/>
    <w:basedOn w:val="Normal"/>
    <w:next w:val="Text"/>
    <w:link w:val="Ttulo2Char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Ttulo3">
    <w:name w:val="heading 3"/>
    <w:basedOn w:val="Normal"/>
    <w:next w:val="Text"/>
    <w:link w:val="Ttulo3Char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Ttulo4">
    <w:name w:val="heading 4"/>
    <w:basedOn w:val="Normal"/>
    <w:next w:val="Text"/>
    <w:link w:val="Ttulo4Char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Basic">
    <w:name w:val="Basic"/>
    <w:basedOn w:val="Tabelanormal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Ttulo1Char">
    <w:name w:val="Título 1 Char"/>
    <w:basedOn w:val="Fontepargpadro"/>
    <w:link w:val="Ttulo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55534"/>
  </w:style>
  <w:style w:type="paragraph" w:styleId="Rodap">
    <w:name w:val="footer"/>
    <w:basedOn w:val="Normal"/>
    <w:link w:val="RodapChar"/>
    <w:uiPriority w:val="99"/>
    <w:unhideWhenUsed/>
    <w:rsid w:val="00642EB6"/>
    <w:rPr>
      <w:color w:val="41535D" w:themeColor="text2"/>
      <w:sz w:val="18"/>
    </w:rPr>
  </w:style>
  <w:style w:type="character" w:customStyle="1" w:styleId="RodapChar">
    <w:name w:val="Rodapé Char"/>
    <w:basedOn w:val="Fontepargpadro"/>
    <w:link w:val="Rodap"/>
    <w:uiPriority w:val="99"/>
    <w:rsid w:val="00642EB6"/>
    <w:rPr>
      <w:color w:val="41535D" w:themeColor="text2"/>
      <w:sz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55534"/>
    <w:rPr>
      <w:rFonts w:ascii="Tahoma" w:hAnsi="Tahoma" w:cs="Tahoma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Subttulo"/>
    <w:link w:val="TtuloChar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tuloChar">
    <w:name w:val="Título Char"/>
    <w:basedOn w:val="Fontepargpadro"/>
    <w:link w:val="Ttulo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nfase">
    <w:name w:val="Emphasis"/>
    <w:basedOn w:val="Fontepargpadro"/>
    <w:uiPriority w:val="8"/>
    <w:qFormat/>
    <w:rsid w:val="003E1CB6"/>
    <w:rPr>
      <w:b/>
      <w:i w:val="0"/>
      <w:iCs/>
    </w:rPr>
  </w:style>
  <w:style w:type="paragraph" w:styleId="Subttulo">
    <w:name w:val="Subtitle"/>
    <w:basedOn w:val="Normal"/>
    <w:link w:val="SubttuloChar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SubttuloChar">
    <w:name w:val="Subtítulo Char"/>
    <w:basedOn w:val="Fontepargpadro"/>
    <w:link w:val="Subttulo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Normal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Semlista"/>
    <w:uiPriority w:val="99"/>
    <w:rsid w:val="00403373"/>
    <w:pPr>
      <w:numPr>
        <w:numId w:val="18"/>
      </w:numPr>
    </w:pPr>
  </w:style>
  <w:style w:type="paragraph" w:styleId="PargrafodaLista">
    <w:name w:val="List Paragraph"/>
    <w:basedOn w:val="Normal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Normal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Normal"/>
    <w:uiPriority w:val="19"/>
    <w:qFormat/>
    <w:rsid w:val="00722A17"/>
    <w:pPr>
      <w:jc w:val="right"/>
    </w:pPr>
    <w:rPr>
      <w:caps/>
      <w:sz w:val="14"/>
    </w:rPr>
  </w:style>
  <w:style w:type="character" w:styleId="Nmerodepgina">
    <w:name w:val="page number"/>
    <w:basedOn w:val="Fontepargpadro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Normal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nfaseSutil">
    <w:name w:val="Subtle Emphasis"/>
    <w:basedOn w:val="Fontepargpadro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Semlista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Normal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Normal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Normal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Semlista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Normal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Semlista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Tabelanormal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Legenda">
    <w:name w:val="caption"/>
    <w:basedOn w:val="Normal"/>
    <w:next w:val="Normal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CabealhodoSumrio">
    <w:name w:val="TOC Heading"/>
    <w:basedOn w:val="Ttulo1"/>
    <w:next w:val="Normal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Sumrio1">
    <w:name w:val="toc 1"/>
    <w:basedOn w:val="Normal"/>
    <w:next w:val="Normal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Sumrio2">
    <w:name w:val="toc 2"/>
    <w:basedOn w:val="Normal"/>
    <w:next w:val="Normal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Sumrio3">
    <w:name w:val="toc 3"/>
    <w:basedOn w:val="Normal"/>
    <w:next w:val="Normal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Fontepargpadro"/>
    <w:uiPriority w:val="99"/>
    <w:unhideWhenUsed/>
    <w:rsid w:val="00BD1058"/>
    <w:rPr>
      <w:color w:val="41535D" w:themeColor="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Normal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27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3.wmf"/><Relationship Id="rId1" Type="http://schemas.openxmlformats.org/officeDocument/2006/relationships/image" Target="media/image1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5.wmf"/><Relationship Id="rId1" Type="http://schemas.openxmlformats.org/officeDocument/2006/relationships/image" Target="media/image14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29021-309B-46B5-82F9-E54D350EC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1230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2017-08-16T13:42:00Z</dcterms:created>
  <dcterms:modified xsi:type="dcterms:W3CDTF">2017-08-17T12:18:00Z</dcterms:modified>
</cp:coreProperties>
</file>